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D5" w:rsidRDefault="00F64405" w:rsidP="00727648">
      <w:pPr>
        <w:ind w:left="0" w:firstLine="18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665220" cy="838200"/>
            <wp:effectExtent l="0" t="0" r="0" b="0"/>
            <wp:docPr id="1" name="Picture 1" descr="PLAN J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 JPA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3D5" w:rsidRDefault="004543D5" w:rsidP="00727648">
      <w:pPr>
        <w:ind w:left="0" w:firstLine="18"/>
        <w:jc w:val="center"/>
        <w:rPr>
          <w:noProof/>
        </w:rPr>
      </w:pPr>
    </w:p>
    <w:p w:rsidR="00B124C1" w:rsidRPr="007A1099" w:rsidRDefault="00A517F7" w:rsidP="00727648">
      <w:pPr>
        <w:ind w:left="0" w:firstLine="18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PLAN JPA GRANT</w:t>
      </w:r>
      <w:r w:rsidR="004543D5">
        <w:rPr>
          <w:rFonts w:ascii="Calibri" w:hAnsi="Calibri"/>
          <w:b/>
          <w:sz w:val="28"/>
          <w:szCs w:val="28"/>
        </w:rPr>
        <w:t xml:space="preserve"> FUND PROGRAM GUIDELINES</w:t>
      </w:r>
    </w:p>
    <w:p w:rsidR="00B124C1" w:rsidRPr="007A1099" w:rsidRDefault="00B124C1" w:rsidP="00727648">
      <w:pPr>
        <w:ind w:left="0" w:firstLine="18"/>
        <w:jc w:val="center"/>
        <w:rPr>
          <w:rFonts w:ascii="Calibri" w:hAnsi="Calibri"/>
          <w:sz w:val="22"/>
          <w:szCs w:val="22"/>
        </w:rPr>
      </w:pPr>
    </w:p>
    <w:p w:rsidR="00B124C1" w:rsidRPr="007A1099" w:rsidRDefault="00B124C1" w:rsidP="00727648">
      <w:pPr>
        <w:ind w:left="0" w:right="0" w:firstLine="18"/>
        <w:rPr>
          <w:rFonts w:ascii="Calibri" w:hAnsi="Calibri"/>
          <w:b/>
          <w:sz w:val="22"/>
          <w:szCs w:val="22"/>
        </w:rPr>
      </w:pPr>
      <w:r w:rsidRPr="007A1099">
        <w:rPr>
          <w:rFonts w:ascii="Calibri" w:hAnsi="Calibri"/>
          <w:b/>
          <w:sz w:val="22"/>
          <w:szCs w:val="22"/>
        </w:rPr>
        <w:t>Purpose:</w:t>
      </w:r>
    </w:p>
    <w:p w:rsidR="00B124C1" w:rsidRPr="003A0E8D" w:rsidRDefault="00B124C1" w:rsidP="00727648">
      <w:pPr>
        <w:ind w:left="0" w:right="0" w:firstLine="18"/>
        <w:rPr>
          <w:rFonts w:ascii="Calibri" w:hAnsi="Calibri"/>
          <w:sz w:val="22"/>
          <w:szCs w:val="22"/>
        </w:rPr>
      </w:pPr>
      <w:r w:rsidRPr="007A1099">
        <w:rPr>
          <w:rFonts w:ascii="Calibri" w:hAnsi="Calibri"/>
          <w:sz w:val="22"/>
          <w:szCs w:val="22"/>
        </w:rPr>
        <w:t xml:space="preserve">The purpose of the </w:t>
      </w:r>
      <w:r w:rsidR="00A517F7">
        <w:rPr>
          <w:rFonts w:ascii="Calibri" w:hAnsi="Calibri"/>
          <w:sz w:val="22"/>
          <w:szCs w:val="22"/>
        </w:rPr>
        <w:t>Grant</w:t>
      </w:r>
      <w:r w:rsidRPr="007A1099">
        <w:rPr>
          <w:rFonts w:ascii="Calibri" w:hAnsi="Calibri"/>
          <w:sz w:val="22"/>
          <w:szCs w:val="22"/>
        </w:rPr>
        <w:t xml:space="preserve"> Fund </w:t>
      </w:r>
      <w:r w:rsidRPr="003A0E8D">
        <w:rPr>
          <w:rFonts w:ascii="Calibri" w:hAnsi="Calibri"/>
          <w:sz w:val="22"/>
          <w:szCs w:val="22"/>
        </w:rPr>
        <w:t>Program is to provide a mechanism for</w:t>
      </w:r>
      <w:r w:rsidR="00327C6B">
        <w:rPr>
          <w:rFonts w:ascii="Calibri" w:hAnsi="Calibri"/>
          <w:sz w:val="22"/>
          <w:szCs w:val="22"/>
        </w:rPr>
        <w:t xml:space="preserve"> PLAN </w:t>
      </w:r>
      <w:r w:rsidR="00A517F7">
        <w:rPr>
          <w:rFonts w:ascii="Calibri" w:hAnsi="Calibri"/>
          <w:sz w:val="22"/>
          <w:szCs w:val="22"/>
        </w:rPr>
        <w:t>JPA</w:t>
      </w:r>
      <w:r w:rsidRPr="003A0E8D">
        <w:rPr>
          <w:rFonts w:ascii="Calibri" w:hAnsi="Calibri"/>
          <w:sz w:val="22"/>
          <w:szCs w:val="22"/>
        </w:rPr>
        <w:t xml:space="preserve"> </w:t>
      </w:r>
      <w:r w:rsidR="00A86B70" w:rsidRPr="005D0360">
        <w:rPr>
          <w:rFonts w:ascii="Calibri" w:hAnsi="Calibri"/>
          <w:sz w:val="22"/>
          <w:szCs w:val="22"/>
        </w:rPr>
        <w:t xml:space="preserve">Member Agencies (Member/Members) </w:t>
      </w:r>
      <w:r w:rsidRPr="005D0360">
        <w:rPr>
          <w:rFonts w:ascii="Calibri" w:hAnsi="Calibri"/>
          <w:sz w:val="22"/>
          <w:szCs w:val="22"/>
        </w:rPr>
        <w:t>to fund expenditures that support their safety and risk management</w:t>
      </w:r>
      <w:r w:rsidRPr="003A0E8D">
        <w:rPr>
          <w:rFonts w:ascii="Calibri" w:hAnsi="Calibri"/>
          <w:sz w:val="22"/>
          <w:szCs w:val="22"/>
        </w:rPr>
        <w:t xml:space="preserve"> programs. </w:t>
      </w:r>
      <w:r w:rsidR="0009771B" w:rsidRPr="003A0E8D">
        <w:rPr>
          <w:rStyle w:val="bumpedfont15"/>
          <w:rFonts w:ascii="Calibri" w:hAnsi="Calibri"/>
          <w:sz w:val="22"/>
          <w:szCs w:val="22"/>
        </w:rPr>
        <w:t>These additional resources serve as incentives to encourage safety programs tailored to agencies</w:t>
      </w:r>
      <w:r w:rsidR="00A517F7">
        <w:rPr>
          <w:rStyle w:val="bumpedfont15"/>
          <w:rFonts w:ascii="Calibri" w:hAnsi="Calibri"/>
          <w:sz w:val="22"/>
          <w:szCs w:val="22"/>
        </w:rPr>
        <w:t>’</w:t>
      </w:r>
      <w:r w:rsidR="0009771B" w:rsidRPr="003A0E8D">
        <w:rPr>
          <w:rStyle w:val="bumpedfont15"/>
          <w:rFonts w:ascii="Calibri" w:hAnsi="Calibri"/>
          <w:sz w:val="22"/>
          <w:szCs w:val="22"/>
        </w:rPr>
        <w:t> </w:t>
      </w:r>
      <w:r w:rsidR="0009771B" w:rsidRPr="003A0E8D">
        <w:rPr>
          <w:rFonts w:ascii="Calibri" w:hAnsi="Calibri"/>
          <w:sz w:val="22"/>
          <w:szCs w:val="22"/>
        </w:rPr>
        <w:t>individual needs, and</w:t>
      </w:r>
      <w:r w:rsidRPr="003A0E8D">
        <w:rPr>
          <w:rFonts w:ascii="Calibri" w:hAnsi="Calibri"/>
          <w:sz w:val="22"/>
          <w:szCs w:val="22"/>
        </w:rPr>
        <w:t xml:space="preserve"> will allow </w:t>
      </w:r>
      <w:r w:rsidR="00727648" w:rsidRPr="003A0E8D">
        <w:rPr>
          <w:rFonts w:ascii="Calibri" w:hAnsi="Calibri"/>
          <w:sz w:val="22"/>
          <w:szCs w:val="22"/>
        </w:rPr>
        <w:t>M</w:t>
      </w:r>
      <w:r w:rsidRPr="003A0E8D">
        <w:rPr>
          <w:rFonts w:ascii="Calibri" w:hAnsi="Calibri"/>
          <w:sz w:val="22"/>
          <w:szCs w:val="22"/>
        </w:rPr>
        <w:t xml:space="preserve">embers to contend with city procedure barriers, city funding shortfalls </w:t>
      </w:r>
      <w:r w:rsidR="00F73543" w:rsidRPr="003A0E8D">
        <w:rPr>
          <w:rFonts w:ascii="Calibri" w:hAnsi="Calibri"/>
          <w:sz w:val="22"/>
          <w:szCs w:val="22"/>
        </w:rPr>
        <w:t xml:space="preserve">and </w:t>
      </w:r>
      <w:r w:rsidRPr="003A0E8D">
        <w:rPr>
          <w:rFonts w:ascii="Calibri" w:hAnsi="Calibri"/>
          <w:sz w:val="22"/>
          <w:szCs w:val="22"/>
        </w:rPr>
        <w:t xml:space="preserve">other challenges. </w:t>
      </w:r>
    </w:p>
    <w:p w:rsidR="00B124C1" w:rsidRPr="003A0E8D" w:rsidRDefault="00B124C1" w:rsidP="00727648">
      <w:pPr>
        <w:ind w:left="0" w:right="0" w:firstLine="18"/>
        <w:rPr>
          <w:rFonts w:ascii="Calibri" w:hAnsi="Calibri"/>
          <w:b/>
          <w:sz w:val="22"/>
          <w:szCs w:val="22"/>
        </w:rPr>
      </w:pPr>
    </w:p>
    <w:p w:rsidR="00B124C1" w:rsidRPr="003A0E8D" w:rsidRDefault="00B124C1" w:rsidP="00727648">
      <w:pPr>
        <w:ind w:left="0" w:right="0" w:firstLine="18"/>
        <w:rPr>
          <w:rFonts w:ascii="Calibri" w:hAnsi="Calibri"/>
          <w:b/>
          <w:sz w:val="22"/>
          <w:szCs w:val="22"/>
        </w:rPr>
      </w:pPr>
      <w:r w:rsidRPr="003A0E8D">
        <w:rPr>
          <w:rFonts w:ascii="Calibri" w:hAnsi="Calibri"/>
          <w:b/>
          <w:sz w:val="22"/>
          <w:szCs w:val="22"/>
        </w:rPr>
        <w:t>Funding:</w:t>
      </w:r>
    </w:p>
    <w:p w:rsidR="003A5C7D" w:rsidRDefault="00B124C1" w:rsidP="00727648">
      <w:pPr>
        <w:ind w:left="0" w:right="0" w:firstLine="18"/>
        <w:rPr>
          <w:rFonts w:ascii="Calibri" w:hAnsi="Calibri"/>
          <w:sz w:val="22"/>
          <w:szCs w:val="22"/>
        </w:rPr>
      </w:pPr>
      <w:r w:rsidRPr="003A0E8D">
        <w:rPr>
          <w:rFonts w:ascii="Calibri" w:hAnsi="Calibri"/>
          <w:sz w:val="22"/>
          <w:szCs w:val="22"/>
        </w:rPr>
        <w:t xml:space="preserve">Annually </w:t>
      </w:r>
      <w:r w:rsidR="00A517F7">
        <w:rPr>
          <w:rFonts w:ascii="Calibri" w:hAnsi="Calibri"/>
          <w:sz w:val="22"/>
          <w:szCs w:val="22"/>
        </w:rPr>
        <w:t>the PLAN JPA Board of Directors will determine what, if any amount to allocate in total to the Grant Fund Program</w:t>
      </w:r>
      <w:r w:rsidRPr="003A0E8D">
        <w:rPr>
          <w:rFonts w:ascii="Calibri" w:hAnsi="Calibri"/>
          <w:sz w:val="22"/>
          <w:szCs w:val="22"/>
        </w:rPr>
        <w:t xml:space="preserve">. </w:t>
      </w:r>
      <w:r w:rsidR="00A517F7">
        <w:rPr>
          <w:rFonts w:ascii="Calibri" w:hAnsi="Calibri"/>
          <w:sz w:val="22"/>
          <w:szCs w:val="22"/>
        </w:rPr>
        <w:t xml:space="preserve">  </w:t>
      </w:r>
    </w:p>
    <w:p w:rsidR="003A5C7D" w:rsidRDefault="003A5C7D" w:rsidP="00727648">
      <w:pPr>
        <w:ind w:left="0" w:right="0" w:firstLine="18"/>
        <w:rPr>
          <w:rFonts w:ascii="Calibri" w:hAnsi="Calibri"/>
          <w:sz w:val="22"/>
          <w:szCs w:val="22"/>
        </w:rPr>
      </w:pPr>
    </w:p>
    <w:p w:rsidR="00B124C1" w:rsidRDefault="00A517F7" w:rsidP="00727648">
      <w:pPr>
        <w:ind w:left="0" w:right="0" w:firstLine="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Allocations to each </w:t>
      </w:r>
      <w:r w:rsidR="00A86B70" w:rsidRPr="005D0360">
        <w:rPr>
          <w:rFonts w:ascii="Calibri" w:hAnsi="Calibri"/>
          <w:sz w:val="22"/>
          <w:szCs w:val="22"/>
        </w:rPr>
        <w:t xml:space="preserve">Member’s </w:t>
      </w:r>
      <w:r w:rsidRPr="005D0360">
        <w:rPr>
          <w:rFonts w:ascii="Calibri" w:hAnsi="Calibri"/>
          <w:sz w:val="22"/>
          <w:szCs w:val="22"/>
        </w:rPr>
        <w:t>individual account will be made based pro-rata on the premium allocation</w:t>
      </w:r>
      <w:r w:rsidR="003A5C7D" w:rsidRPr="005D0360">
        <w:rPr>
          <w:rFonts w:ascii="Calibri" w:hAnsi="Calibri"/>
          <w:sz w:val="22"/>
          <w:szCs w:val="22"/>
        </w:rPr>
        <w:t xml:space="preserve"> percentage of the </w:t>
      </w:r>
      <w:r w:rsidR="00A86B70" w:rsidRPr="005D0360">
        <w:rPr>
          <w:rFonts w:ascii="Calibri" w:hAnsi="Calibri"/>
          <w:sz w:val="22"/>
          <w:szCs w:val="22"/>
        </w:rPr>
        <w:t>Member</w:t>
      </w:r>
      <w:r w:rsidR="00A86B70">
        <w:rPr>
          <w:rFonts w:ascii="Calibri" w:hAnsi="Calibri"/>
          <w:sz w:val="22"/>
          <w:szCs w:val="22"/>
        </w:rPr>
        <w:t xml:space="preserve"> </w:t>
      </w:r>
      <w:r w:rsidR="003A5C7D">
        <w:rPr>
          <w:rFonts w:ascii="Calibri" w:hAnsi="Calibri"/>
          <w:sz w:val="22"/>
          <w:szCs w:val="22"/>
        </w:rPr>
        <w:t>as it relates to the overall premium of the group for the yea</w:t>
      </w:r>
      <w:r w:rsidR="00A86B70">
        <w:rPr>
          <w:rFonts w:ascii="Calibri" w:hAnsi="Calibri"/>
          <w:sz w:val="22"/>
          <w:szCs w:val="22"/>
        </w:rPr>
        <w:t xml:space="preserve">r in question. </w:t>
      </w:r>
      <w:r w:rsidR="003A5C7D">
        <w:rPr>
          <w:rFonts w:ascii="Calibri" w:hAnsi="Calibri"/>
          <w:sz w:val="22"/>
          <w:szCs w:val="22"/>
        </w:rPr>
        <w:t>(For example if Member X’s annual premium is 5% of the total premium for the group, 5% of the total allocation of Grant Funds will be allocated to that member’s individual grant fund account.)</w:t>
      </w:r>
    </w:p>
    <w:p w:rsidR="003A5C7D" w:rsidRPr="007A1099" w:rsidRDefault="003A5C7D" w:rsidP="00727648">
      <w:pPr>
        <w:ind w:left="0" w:right="0" w:firstLine="18"/>
        <w:rPr>
          <w:rFonts w:ascii="Calibri" w:hAnsi="Calibri"/>
          <w:sz w:val="22"/>
          <w:szCs w:val="22"/>
        </w:rPr>
      </w:pPr>
    </w:p>
    <w:p w:rsidR="00B124C1" w:rsidRDefault="00B124C1" w:rsidP="00727648">
      <w:pPr>
        <w:ind w:left="0" w:right="0" w:firstLine="18"/>
        <w:rPr>
          <w:rFonts w:ascii="Calibri" w:hAnsi="Calibri"/>
          <w:sz w:val="22"/>
          <w:szCs w:val="22"/>
        </w:rPr>
      </w:pPr>
      <w:r w:rsidRPr="007A1099">
        <w:rPr>
          <w:rFonts w:ascii="Calibri" w:hAnsi="Calibri"/>
          <w:sz w:val="22"/>
          <w:szCs w:val="22"/>
        </w:rPr>
        <w:t xml:space="preserve">A </w:t>
      </w:r>
      <w:r w:rsidR="00727648" w:rsidRPr="007A1099">
        <w:rPr>
          <w:rFonts w:ascii="Calibri" w:hAnsi="Calibri"/>
          <w:sz w:val="22"/>
          <w:szCs w:val="22"/>
        </w:rPr>
        <w:t xml:space="preserve">participating Member’s </w:t>
      </w:r>
      <w:r w:rsidR="003A5C7D">
        <w:rPr>
          <w:rFonts w:ascii="Calibri" w:hAnsi="Calibri"/>
          <w:sz w:val="22"/>
          <w:szCs w:val="22"/>
        </w:rPr>
        <w:t>Grant Fund Allocation</w:t>
      </w:r>
      <w:r w:rsidRPr="007A1099">
        <w:rPr>
          <w:rFonts w:ascii="Calibri" w:hAnsi="Calibri"/>
          <w:sz w:val="22"/>
          <w:szCs w:val="22"/>
        </w:rPr>
        <w:t xml:space="preserve"> will be for that Member’s account only. The </w:t>
      </w:r>
      <w:r w:rsidR="003A5C7D">
        <w:rPr>
          <w:rFonts w:ascii="Calibri" w:hAnsi="Calibri"/>
          <w:sz w:val="22"/>
          <w:szCs w:val="22"/>
        </w:rPr>
        <w:t>Grant Fund</w:t>
      </w:r>
      <w:r w:rsidRPr="007A1099">
        <w:rPr>
          <w:rFonts w:ascii="Calibri" w:hAnsi="Calibri"/>
          <w:sz w:val="22"/>
          <w:szCs w:val="22"/>
        </w:rPr>
        <w:t xml:space="preserve"> accounts will be non-interest bearing. Any funds remaining in a Member’s account at the end of a fiscal year will be carried over to that Member’s account in the following fiscal year. </w:t>
      </w:r>
    </w:p>
    <w:p w:rsidR="003A5C7D" w:rsidRPr="007A1099" w:rsidRDefault="003A5C7D" w:rsidP="00727648">
      <w:pPr>
        <w:ind w:left="0" w:right="0" w:firstLine="18"/>
        <w:rPr>
          <w:rFonts w:ascii="Calibri" w:hAnsi="Calibri"/>
          <w:sz w:val="22"/>
          <w:szCs w:val="22"/>
        </w:rPr>
      </w:pPr>
    </w:p>
    <w:p w:rsidR="00B124C1" w:rsidRPr="007A1099" w:rsidRDefault="00B124C1" w:rsidP="00727648">
      <w:pPr>
        <w:ind w:left="0" w:right="0" w:firstLine="18"/>
        <w:rPr>
          <w:rFonts w:ascii="Calibri" w:hAnsi="Calibri"/>
          <w:sz w:val="22"/>
          <w:szCs w:val="22"/>
        </w:rPr>
      </w:pPr>
      <w:r w:rsidRPr="007A1099">
        <w:rPr>
          <w:rFonts w:ascii="Calibri" w:hAnsi="Calibri"/>
          <w:sz w:val="22"/>
          <w:szCs w:val="22"/>
        </w:rPr>
        <w:t>Should a Member withdraw from the Pool, the balance of their Risk Management Fund account will be returned within 90 days of the effective date of the Member’s withdrawal</w:t>
      </w:r>
      <w:r w:rsidR="003A5C7D">
        <w:rPr>
          <w:rFonts w:ascii="Calibri" w:hAnsi="Calibri"/>
          <w:sz w:val="22"/>
          <w:szCs w:val="22"/>
        </w:rPr>
        <w:t xml:space="preserve"> or termination</w:t>
      </w:r>
      <w:r w:rsidRPr="007A1099">
        <w:rPr>
          <w:rFonts w:ascii="Calibri" w:hAnsi="Calibri"/>
          <w:sz w:val="22"/>
          <w:szCs w:val="22"/>
        </w:rPr>
        <w:t>.</w:t>
      </w:r>
    </w:p>
    <w:p w:rsidR="00B124C1" w:rsidRPr="007A1099" w:rsidRDefault="00B124C1" w:rsidP="00727648">
      <w:pPr>
        <w:ind w:left="0" w:firstLine="18"/>
        <w:rPr>
          <w:rFonts w:ascii="Calibri" w:hAnsi="Calibri"/>
          <w:sz w:val="22"/>
          <w:szCs w:val="22"/>
        </w:rPr>
      </w:pPr>
    </w:p>
    <w:p w:rsidR="00B124C1" w:rsidRPr="007A1099" w:rsidRDefault="00B124C1" w:rsidP="00727648">
      <w:pPr>
        <w:ind w:left="0" w:firstLine="18"/>
        <w:rPr>
          <w:rFonts w:ascii="Calibri" w:hAnsi="Calibri"/>
          <w:b/>
          <w:sz w:val="22"/>
          <w:szCs w:val="22"/>
        </w:rPr>
      </w:pPr>
      <w:r w:rsidRPr="007A1099">
        <w:rPr>
          <w:rFonts w:ascii="Calibri" w:hAnsi="Calibri"/>
          <w:b/>
          <w:sz w:val="22"/>
          <w:szCs w:val="22"/>
        </w:rPr>
        <w:t>Use Guidelines:</w:t>
      </w:r>
    </w:p>
    <w:p w:rsidR="00B124C1" w:rsidRPr="007A1099" w:rsidRDefault="00B124C1" w:rsidP="00727648">
      <w:pPr>
        <w:ind w:left="0" w:firstLine="18"/>
        <w:rPr>
          <w:rFonts w:ascii="Calibri" w:hAnsi="Calibri"/>
          <w:sz w:val="22"/>
          <w:szCs w:val="22"/>
        </w:rPr>
      </w:pPr>
      <w:r w:rsidRPr="007A1099">
        <w:rPr>
          <w:rFonts w:ascii="Calibri" w:hAnsi="Calibri"/>
          <w:sz w:val="22"/>
          <w:szCs w:val="22"/>
        </w:rPr>
        <w:t>Program funds will be used to reimburse Member expenditures for the following:</w:t>
      </w:r>
    </w:p>
    <w:p w:rsidR="00B124C1" w:rsidRPr="007A1099" w:rsidRDefault="00B124C1" w:rsidP="00A86B70">
      <w:pPr>
        <w:pStyle w:val="ListParagraph"/>
        <w:numPr>
          <w:ilvl w:val="0"/>
          <w:numId w:val="1"/>
        </w:numPr>
        <w:snapToGrid/>
        <w:spacing w:after="120"/>
        <w:ind w:left="720"/>
        <w:contextualSpacing/>
        <w:rPr>
          <w:rFonts w:ascii="Calibri" w:hAnsi="Calibri"/>
          <w:sz w:val="22"/>
          <w:szCs w:val="22"/>
        </w:rPr>
      </w:pPr>
      <w:r w:rsidRPr="007A1099">
        <w:rPr>
          <w:rFonts w:ascii="Calibri" w:hAnsi="Calibri"/>
          <w:sz w:val="22"/>
          <w:szCs w:val="22"/>
        </w:rPr>
        <w:t>Controlling or minimizing risks that could result in injury, illness, and/</w:t>
      </w:r>
      <w:r w:rsidR="00727648" w:rsidRPr="007A1099">
        <w:rPr>
          <w:rFonts w:ascii="Calibri" w:hAnsi="Calibri"/>
          <w:sz w:val="22"/>
          <w:szCs w:val="22"/>
        </w:rPr>
        <w:t>or claims filed against the Member</w:t>
      </w:r>
    </w:p>
    <w:p w:rsidR="00B124C1" w:rsidRPr="007A1099" w:rsidRDefault="00B124C1" w:rsidP="00A86B70">
      <w:pPr>
        <w:pStyle w:val="ListParagraph"/>
        <w:numPr>
          <w:ilvl w:val="0"/>
          <w:numId w:val="1"/>
        </w:numPr>
        <w:snapToGrid/>
        <w:spacing w:after="120"/>
        <w:ind w:left="720"/>
        <w:contextualSpacing/>
        <w:rPr>
          <w:rFonts w:ascii="Calibri" w:hAnsi="Calibri"/>
          <w:sz w:val="22"/>
          <w:szCs w:val="22"/>
        </w:rPr>
      </w:pPr>
      <w:r w:rsidRPr="007A1099">
        <w:rPr>
          <w:rFonts w:ascii="Calibri" w:hAnsi="Calibri"/>
          <w:sz w:val="22"/>
          <w:szCs w:val="22"/>
        </w:rPr>
        <w:t>Development, implementation, and maintenance of safety and risk management programs</w:t>
      </w:r>
      <w:r w:rsidR="009220C5" w:rsidRPr="007A1099">
        <w:rPr>
          <w:rFonts w:ascii="Calibri" w:hAnsi="Calibri"/>
          <w:sz w:val="22"/>
          <w:szCs w:val="22"/>
        </w:rPr>
        <w:t>.</w:t>
      </w:r>
    </w:p>
    <w:p w:rsidR="00B124C1" w:rsidRPr="003A0E8D" w:rsidRDefault="00B124C1" w:rsidP="00A86B70">
      <w:pPr>
        <w:pStyle w:val="ListParagraph"/>
        <w:numPr>
          <w:ilvl w:val="0"/>
          <w:numId w:val="1"/>
        </w:numPr>
        <w:snapToGrid/>
        <w:spacing w:after="120"/>
        <w:ind w:left="720"/>
        <w:contextualSpacing/>
        <w:rPr>
          <w:rFonts w:ascii="Calibri" w:hAnsi="Calibri"/>
          <w:sz w:val="22"/>
          <w:szCs w:val="22"/>
        </w:rPr>
      </w:pPr>
      <w:r w:rsidRPr="003A0E8D">
        <w:rPr>
          <w:rFonts w:ascii="Calibri" w:hAnsi="Calibri"/>
          <w:sz w:val="22"/>
          <w:szCs w:val="22"/>
        </w:rPr>
        <w:t>Emergency and disaster preparedness.</w:t>
      </w:r>
    </w:p>
    <w:p w:rsidR="007B46D4" w:rsidRPr="0093141C" w:rsidRDefault="007B46D4" w:rsidP="00A86B70">
      <w:pPr>
        <w:pStyle w:val="ListParagraph"/>
        <w:numPr>
          <w:ilvl w:val="0"/>
          <w:numId w:val="1"/>
        </w:numPr>
        <w:snapToGrid/>
        <w:spacing w:after="120"/>
        <w:ind w:left="720"/>
        <w:contextualSpacing/>
        <w:rPr>
          <w:rFonts w:ascii="Calibri" w:hAnsi="Calibri"/>
          <w:sz w:val="22"/>
          <w:szCs w:val="22"/>
        </w:rPr>
      </w:pPr>
      <w:r w:rsidRPr="003A0E8D">
        <w:rPr>
          <w:rFonts w:ascii="Calibri" w:eastAsia="Times New Roman" w:hAnsi="Calibri"/>
          <w:sz w:val="22"/>
          <w:szCs w:val="22"/>
        </w:rPr>
        <w:t>Purchase of equipment,</w:t>
      </w:r>
      <w:r w:rsidR="0093141C">
        <w:rPr>
          <w:rFonts w:ascii="Calibri" w:eastAsia="Times New Roman" w:hAnsi="Calibri"/>
          <w:sz w:val="22"/>
          <w:szCs w:val="22"/>
        </w:rPr>
        <w:t xml:space="preserve"> </w:t>
      </w:r>
      <w:r w:rsidRPr="003A0E8D">
        <w:rPr>
          <w:rFonts w:ascii="Calibri" w:eastAsia="Times New Roman" w:hAnsi="Calibri"/>
          <w:sz w:val="22"/>
          <w:szCs w:val="22"/>
        </w:rPr>
        <w:t>items or improvements that enhance safety of employees or the public. </w:t>
      </w:r>
    </w:p>
    <w:p w:rsidR="0093141C" w:rsidRPr="00323941" w:rsidRDefault="0093141C" w:rsidP="00A86B70">
      <w:pPr>
        <w:pStyle w:val="ListParagraph"/>
        <w:numPr>
          <w:ilvl w:val="0"/>
          <w:numId w:val="1"/>
        </w:numPr>
        <w:snapToGrid/>
        <w:spacing w:after="120"/>
        <w:ind w:left="720"/>
        <w:contextualSpacing/>
        <w:rPr>
          <w:rFonts w:ascii="Calibri" w:hAnsi="Calibri"/>
          <w:sz w:val="22"/>
          <w:szCs w:val="22"/>
        </w:rPr>
      </w:pPr>
      <w:r w:rsidRPr="00323941">
        <w:rPr>
          <w:rFonts w:ascii="Calibri" w:eastAsia="Times New Roman" w:hAnsi="Calibri"/>
          <w:sz w:val="22"/>
          <w:szCs w:val="22"/>
        </w:rPr>
        <w:t>Attend outside training or conferences; or provide in-house training relating to safety and risk management programs.</w:t>
      </w:r>
    </w:p>
    <w:p w:rsidR="00F73543" w:rsidRPr="003A0E8D" w:rsidRDefault="00F73543" w:rsidP="00A86B70">
      <w:pPr>
        <w:pStyle w:val="ListParagraph"/>
        <w:numPr>
          <w:ilvl w:val="0"/>
          <w:numId w:val="1"/>
        </w:numPr>
        <w:snapToGrid/>
        <w:spacing w:after="120"/>
        <w:ind w:left="720"/>
        <w:contextualSpacing/>
        <w:rPr>
          <w:rFonts w:ascii="Calibri" w:hAnsi="Calibri"/>
          <w:sz w:val="22"/>
          <w:szCs w:val="22"/>
        </w:rPr>
      </w:pPr>
      <w:r w:rsidRPr="003A0E8D">
        <w:rPr>
          <w:rFonts w:ascii="Calibri" w:hAnsi="Calibri"/>
          <w:sz w:val="22"/>
          <w:szCs w:val="22"/>
        </w:rPr>
        <w:t xml:space="preserve">Special expenditures permitted by the </w:t>
      </w:r>
      <w:r w:rsidR="003A5C7D">
        <w:rPr>
          <w:rFonts w:ascii="Calibri" w:hAnsi="Calibri"/>
          <w:sz w:val="22"/>
          <w:szCs w:val="22"/>
        </w:rPr>
        <w:t>PLAN JPA</w:t>
      </w:r>
      <w:r w:rsidRPr="003A0E8D">
        <w:rPr>
          <w:rFonts w:ascii="Calibri" w:hAnsi="Calibri"/>
          <w:sz w:val="22"/>
          <w:szCs w:val="22"/>
        </w:rPr>
        <w:t xml:space="preserve"> </w:t>
      </w:r>
      <w:r w:rsidR="003A5C7D">
        <w:rPr>
          <w:rFonts w:ascii="Calibri" w:hAnsi="Calibri"/>
          <w:sz w:val="22"/>
          <w:szCs w:val="22"/>
        </w:rPr>
        <w:t>Risk Management</w:t>
      </w:r>
      <w:r w:rsidRPr="003A0E8D">
        <w:rPr>
          <w:rFonts w:ascii="Calibri" w:hAnsi="Calibri"/>
          <w:sz w:val="22"/>
          <w:szCs w:val="22"/>
        </w:rPr>
        <w:t xml:space="preserve"> Committee.</w:t>
      </w:r>
    </w:p>
    <w:p w:rsidR="00B124C1" w:rsidRPr="007A1099" w:rsidRDefault="00B124C1" w:rsidP="00727648">
      <w:pPr>
        <w:ind w:left="0" w:firstLine="18"/>
        <w:rPr>
          <w:rFonts w:ascii="Calibri" w:hAnsi="Calibri"/>
          <w:sz w:val="22"/>
          <w:szCs w:val="22"/>
        </w:rPr>
      </w:pPr>
    </w:p>
    <w:p w:rsidR="00B124C1" w:rsidRPr="007A1099" w:rsidRDefault="00B124C1" w:rsidP="00727648">
      <w:pPr>
        <w:ind w:left="0" w:firstLine="18"/>
        <w:rPr>
          <w:rFonts w:ascii="Calibri" w:hAnsi="Calibri"/>
          <w:sz w:val="22"/>
          <w:szCs w:val="22"/>
        </w:rPr>
      </w:pPr>
      <w:r w:rsidRPr="007A1099">
        <w:rPr>
          <w:rFonts w:ascii="Calibri" w:hAnsi="Calibri"/>
          <w:sz w:val="22"/>
          <w:szCs w:val="22"/>
        </w:rPr>
        <w:t>Program funds will not be used to fund:</w:t>
      </w:r>
    </w:p>
    <w:p w:rsidR="00B124C1" w:rsidRPr="007A1099" w:rsidRDefault="00CE0463" w:rsidP="00A86B70">
      <w:pPr>
        <w:pStyle w:val="ListParagraph"/>
        <w:numPr>
          <w:ilvl w:val="0"/>
          <w:numId w:val="2"/>
        </w:numPr>
        <w:snapToGrid/>
        <w:spacing w:after="1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Deferred maintenance</w:t>
      </w:r>
    </w:p>
    <w:p w:rsidR="00B124C1" w:rsidRPr="007A1099" w:rsidRDefault="00B124C1" w:rsidP="00A86B70">
      <w:pPr>
        <w:pStyle w:val="ListParagraph"/>
        <w:numPr>
          <w:ilvl w:val="0"/>
          <w:numId w:val="2"/>
        </w:numPr>
        <w:snapToGrid/>
        <w:spacing w:after="120"/>
        <w:contextualSpacing/>
        <w:rPr>
          <w:rFonts w:ascii="Calibri" w:hAnsi="Calibri"/>
          <w:sz w:val="22"/>
          <w:szCs w:val="22"/>
        </w:rPr>
      </w:pPr>
      <w:r w:rsidRPr="007A1099">
        <w:rPr>
          <w:rFonts w:ascii="Calibri" w:hAnsi="Calibri"/>
          <w:sz w:val="22"/>
          <w:szCs w:val="22"/>
        </w:rPr>
        <w:t xml:space="preserve">“Wear </w:t>
      </w:r>
      <w:r w:rsidR="00CE0463">
        <w:rPr>
          <w:rFonts w:ascii="Calibri" w:hAnsi="Calibri"/>
          <w:sz w:val="22"/>
          <w:szCs w:val="22"/>
        </w:rPr>
        <w:t>and tear” repair or replacement</w:t>
      </w:r>
    </w:p>
    <w:p w:rsidR="00B124C1" w:rsidRDefault="00B124C1" w:rsidP="00A86B70">
      <w:pPr>
        <w:pStyle w:val="ListParagraph"/>
        <w:numPr>
          <w:ilvl w:val="0"/>
          <w:numId w:val="2"/>
        </w:numPr>
        <w:snapToGrid/>
        <w:spacing w:after="120"/>
        <w:contextualSpacing/>
        <w:rPr>
          <w:rFonts w:ascii="Calibri" w:hAnsi="Calibri"/>
          <w:sz w:val="22"/>
          <w:szCs w:val="22"/>
        </w:rPr>
      </w:pPr>
      <w:r w:rsidRPr="007A1099">
        <w:rPr>
          <w:rFonts w:ascii="Calibri" w:hAnsi="Calibri"/>
          <w:sz w:val="22"/>
          <w:szCs w:val="22"/>
        </w:rPr>
        <w:t>Operating supplies, materials, or equipment that are normally addressed in another department’s budget</w:t>
      </w:r>
    </w:p>
    <w:p w:rsidR="0093141C" w:rsidRPr="007A1099" w:rsidRDefault="0093141C" w:rsidP="00A86B70">
      <w:pPr>
        <w:pStyle w:val="ListParagraph"/>
        <w:numPr>
          <w:ilvl w:val="0"/>
          <w:numId w:val="2"/>
        </w:numPr>
        <w:snapToGrid/>
        <w:spacing w:after="1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Employee wages </w:t>
      </w:r>
    </w:p>
    <w:p w:rsidR="00B124C1" w:rsidRPr="007A1099" w:rsidRDefault="00B124C1" w:rsidP="00A86B70">
      <w:pPr>
        <w:pStyle w:val="ListParagraph"/>
        <w:numPr>
          <w:ilvl w:val="0"/>
          <w:numId w:val="2"/>
        </w:numPr>
        <w:snapToGrid/>
        <w:spacing w:after="120"/>
        <w:contextualSpacing/>
        <w:rPr>
          <w:rFonts w:ascii="Calibri" w:hAnsi="Calibri"/>
          <w:sz w:val="22"/>
          <w:szCs w:val="22"/>
        </w:rPr>
      </w:pPr>
      <w:r w:rsidRPr="007A1099">
        <w:rPr>
          <w:rFonts w:ascii="Calibri" w:hAnsi="Calibri"/>
          <w:sz w:val="22"/>
          <w:szCs w:val="22"/>
        </w:rPr>
        <w:t>Monetary fines resu</w:t>
      </w:r>
      <w:r w:rsidR="00CE0463">
        <w:rPr>
          <w:rFonts w:ascii="Calibri" w:hAnsi="Calibri"/>
          <w:sz w:val="22"/>
          <w:szCs w:val="22"/>
        </w:rPr>
        <w:t>lting from regulatory citations</w:t>
      </w:r>
      <w:bookmarkStart w:id="0" w:name="_GoBack"/>
      <w:bookmarkEnd w:id="0"/>
    </w:p>
    <w:p w:rsidR="00B124C1" w:rsidRDefault="00B124C1" w:rsidP="00727648">
      <w:pPr>
        <w:ind w:left="0" w:right="0" w:firstLine="18"/>
        <w:jc w:val="left"/>
        <w:rPr>
          <w:rFonts w:ascii="Calibri" w:hAnsi="Calibri"/>
          <w:b/>
          <w:sz w:val="22"/>
          <w:szCs w:val="22"/>
        </w:rPr>
      </w:pPr>
    </w:p>
    <w:p w:rsidR="00331289" w:rsidRDefault="00331289" w:rsidP="00727648">
      <w:pPr>
        <w:ind w:left="0" w:right="0" w:firstLine="18"/>
        <w:jc w:val="left"/>
        <w:rPr>
          <w:rFonts w:ascii="Calibri" w:hAnsi="Calibri"/>
          <w:b/>
          <w:sz w:val="22"/>
          <w:szCs w:val="22"/>
        </w:rPr>
      </w:pPr>
    </w:p>
    <w:p w:rsidR="00331289" w:rsidRPr="007A1099" w:rsidRDefault="00331289" w:rsidP="00727648">
      <w:pPr>
        <w:ind w:left="0" w:right="0" w:firstLine="18"/>
        <w:jc w:val="left"/>
        <w:rPr>
          <w:rFonts w:ascii="Calibri" w:hAnsi="Calibri"/>
          <w:b/>
          <w:sz w:val="22"/>
          <w:szCs w:val="22"/>
        </w:rPr>
      </w:pPr>
    </w:p>
    <w:p w:rsidR="00B124C1" w:rsidRPr="007A1099" w:rsidRDefault="00B124C1" w:rsidP="00727648">
      <w:pPr>
        <w:ind w:left="0" w:firstLine="18"/>
        <w:rPr>
          <w:rFonts w:ascii="Calibri" w:hAnsi="Calibri"/>
          <w:b/>
          <w:sz w:val="22"/>
          <w:szCs w:val="22"/>
        </w:rPr>
      </w:pPr>
      <w:r w:rsidRPr="007A1099">
        <w:rPr>
          <w:rFonts w:ascii="Calibri" w:hAnsi="Calibri"/>
          <w:b/>
          <w:sz w:val="22"/>
          <w:szCs w:val="22"/>
        </w:rPr>
        <w:lastRenderedPageBreak/>
        <w:t>Reimbursement Process:</w:t>
      </w:r>
    </w:p>
    <w:p w:rsidR="00EA760B" w:rsidRPr="007B46D4" w:rsidRDefault="00B124C1" w:rsidP="00A86B70">
      <w:pPr>
        <w:pStyle w:val="ListParagraph"/>
        <w:numPr>
          <w:ilvl w:val="0"/>
          <w:numId w:val="3"/>
        </w:numPr>
        <w:snapToGrid/>
        <w:spacing w:after="120"/>
        <w:ind w:left="720"/>
        <w:rPr>
          <w:rFonts w:ascii="Calibri" w:hAnsi="Calibri"/>
          <w:sz w:val="22"/>
          <w:szCs w:val="22"/>
        </w:rPr>
      </w:pPr>
      <w:r w:rsidRPr="007B46D4">
        <w:rPr>
          <w:rFonts w:ascii="Calibri" w:hAnsi="Calibri"/>
          <w:sz w:val="22"/>
          <w:szCs w:val="22"/>
        </w:rPr>
        <w:t xml:space="preserve">Each Member will designate a person authorized to submit requests for reimbursement from its </w:t>
      </w:r>
      <w:r w:rsidR="003A5C7D">
        <w:rPr>
          <w:rFonts w:ascii="Calibri" w:hAnsi="Calibri"/>
          <w:sz w:val="22"/>
          <w:szCs w:val="22"/>
        </w:rPr>
        <w:t>individual Grant</w:t>
      </w:r>
      <w:r w:rsidRPr="007B46D4">
        <w:rPr>
          <w:rFonts w:ascii="Calibri" w:hAnsi="Calibri"/>
          <w:sz w:val="22"/>
          <w:szCs w:val="22"/>
        </w:rPr>
        <w:t xml:space="preserve"> Fund account. </w:t>
      </w:r>
    </w:p>
    <w:p w:rsidR="006E02CA" w:rsidRPr="007A1099" w:rsidRDefault="00B124C1" w:rsidP="00A86B70">
      <w:pPr>
        <w:pStyle w:val="ListParagraph"/>
        <w:numPr>
          <w:ilvl w:val="0"/>
          <w:numId w:val="3"/>
        </w:numPr>
        <w:snapToGrid/>
        <w:spacing w:after="120"/>
        <w:ind w:left="720"/>
        <w:rPr>
          <w:rFonts w:ascii="Calibri" w:hAnsi="Calibri"/>
          <w:sz w:val="22"/>
          <w:szCs w:val="22"/>
        </w:rPr>
      </w:pPr>
      <w:r w:rsidRPr="007B46D4">
        <w:rPr>
          <w:rFonts w:ascii="Calibri" w:hAnsi="Calibri"/>
          <w:sz w:val="22"/>
          <w:szCs w:val="22"/>
        </w:rPr>
        <w:t>The Member’s authorized representative will submit a completed</w:t>
      </w:r>
      <w:r w:rsidR="00F73543" w:rsidRPr="007B46D4">
        <w:rPr>
          <w:rFonts w:ascii="Calibri" w:hAnsi="Calibri"/>
          <w:sz w:val="22"/>
          <w:szCs w:val="22"/>
        </w:rPr>
        <w:t xml:space="preserve"> </w:t>
      </w:r>
      <w:r w:rsidR="009220C5" w:rsidRPr="007B46D4">
        <w:rPr>
          <w:rFonts w:ascii="Calibri" w:hAnsi="Calibri"/>
          <w:sz w:val="22"/>
          <w:szCs w:val="22"/>
        </w:rPr>
        <w:t>request</w:t>
      </w:r>
      <w:r w:rsidRPr="007B46D4">
        <w:rPr>
          <w:rFonts w:ascii="Calibri" w:hAnsi="Calibri"/>
          <w:sz w:val="22"/>
          <w:szCs w:val="22"/>
        </w:rPr>
        <w:t xml:space="preserve"> form</w:t>
      </w:r>
      <w:r w:rsidR="00364A5E" w:rsidRPr="007B46D4">
        <w:rPr>
          <w:rFonts w:ascii="Calibri" w:hAnsi="Calibri"/>
          <w:sz w:val="22"/>
          <w:szCs w:val="22"/>
        </w:rPr>
        <w:t xml:space="preserve"> to the </w:t>
      </w:r>
      <w:r w:rsidR="00804ADF">
        <w:rPr>
          <w:rFonts w:ascii="Calibri" w:hAnsi="Calibri"/>
          <w:sz w:val="22"/>
          <w:szCs w:val="22"/>
        </w:rPr>
        <w:t>PLAN JPA</w:t>
      </w:r>
      <w:r w:rsidR="00364A5E" w:rsidRPr="007A1099">
        <w:rPr>
          <w:rFonts w:ascii="Calibri" w:hAnsi="Calibri"/>
          <w:sz w:val="22"/>
          <w:szCs w:val="22"/>
        </w:rPr>
        <w:t xml:space="preserve"> Risk Control Manager</w:t>
      </w:r>
      <w:r w:rsidR="00F73543" w:rsidRPr="007A1099">
        <w:rPr>
          <w:rFonts w:ascii="Calibri" w:hAnsi="Calibri"/>
          <w:sz w:val="22"/>
          <w:szCs w:val="22"/>
        </w:rPr>
        <w:t>.</w:t>
      </w:r>
    </w:p>
    <w:p w:rsidR="006E02CA" w:rsidRPr="007A1099" w:rsidRDefault="00F73543" w:rsidP="00A86B70">
      <w:pPr>
        <w:pStyle w:val="ListParagraph"/>
        <w:numPr>
          <w:ilvl w:val="2"/>
          <w:numId w:val="3"/>
        </w:numPr>
        <w:snapToGrid/>
        <w:spacing w:after="120"/>
        <w:ind w:left="1440"/>
        <w:rPr>
          <w:rFonts w:ascii="Calibri" w:hAnsi="Calibri"/>
          <w:sz w:val="22"/>
          <w:szCs w:val="22"/>
        </w:rPr>
      </w:pPr>
      <w:r w:rsidRPr="007A1099">
        <w:rPr>
          <w:rFonts w:ascii="Calibri" w:hAnsi="Calibri"/>
          <w:sz w:val="22"/>
          <w:szCs w:val="22"/>
        </w:rPr>
        <w:t xml:space="preserve">“Proposals for </w:t>
      </w:r>
      <w:r w:rsidR="00364A5E" w:rsidRPr="007A1099">
        <w:rPr>
          <w:rFonts w:ascii="Calibri" w:hAnsi="Calibri"/>
          <w:sz w:val="22"/>
          <w:szCs w:val="22"/>
        </w:rPr>
        <w:t>Purchase</w:t>
      </w:r>
      <w:r w:rsidRPr="007A1099">
        <w:rPr>
          <w:rFonts w:ascii="Calibri" w:hAnsi="Calibri"/>
          <w:sz w:val="22"/>
          <w:szCs w:val="22"/>
        </w:rPr>
        <w:t xml:space="preserve">” submission will include a quote from the vendor, including the vendor’s name and address. </w:t>
      </w:r>
    </w:p>
    <w:p w:rsidR="00B124C1" w:rsidRPr="007A1099" w:rsidRDefault="00F73543" w:rsidP="00A86B70">
      <w:pPr>
        <w:pStyle w:val="ListParagraph"/>
        <w:numPr>
          <w:ilvl w:val="2"/>
          <w:numId w:val="3"/>
        </w:numPr>
        <w:snapToGrid/>
        <w:spacing w:after="120"/>
        <w:ind w:left="1440"/>
        <w:rPr>
          <w:rFonts w:ascii="Calibri" w:hAnsi="Calibri"/>
          <w:sz w:val="22"/>
          <w:szCs w:val="22"/>
        </w:rPr>
      </w:pPr>
      <w:r w:rsidRPr="007A1099">
        <w:rPr>
          <w:rFonts w:ascii="Calibri" w:hAnsi="Calibri"/>
          <w:sz w:val="22"/>
          <w:szCs w:val="22"/>
        </w:rPr>
        <w:t xml:space="preserve">“Requests for Reimbursement” will include </w:t>
      </w:r>
      <w:r w:rsidR="00B124C1" w:rsidRPr="007A1099">
        <w:rPr>
          <w:rFonts w:ascii="Calibri" w:hAnsi="Calibri"/>
          <w:sz w:val="22"/>
          <w:szCs w:val="22"/>
        </w:rPr>
        <w:t>proof of payment and full description of the service or product.</w:t>
      </w:r>
    </w:p>
    <w:p w:rsidR="00015F1D" w:rsidRPr="007A1099" w:rsidRDefault="00B124C1" w:rsidP="00A86B70">
      <w:pPr>
        <w:pStyle w:val="ListParagraph"/>
        <w:numPr>
          <w:ilvl w:val="2"/>
          <w:numId w:val="3"/>
        </w:numPr>
        <w:snapToGrid/>
        <w:spacing w:after="120"/>
        <w:ind w:left="1440"/>
        <w:rPr>
          <w:rFonts w:ascii="Calibri" w:hAnsi="Calibri"/>
          <w:sz w:val="22"/>
          <w:szCs w:val="22"/>
        </w:rPr>
      </w:pPr>
      <w:r w:rsidRPr="007A1099">
        <w:rPr>
          <w:rFonts w:ascii="Calibri" w:hAnsi="Calibri"/>
          <w:sz w:val="22"/>
          <w:szCs w:val="22"/>
        </w:rPr>
        <w:t xml:space="preserve">The </w:t>
      </w:r>
      <w:r w:rsidR="00804ADF">
        <w:rPr>
          <w:rFonts w:ascii="Calibri" w:hAnsi="Calibri"/>
          <w:sz w:val="22"/>
          <w:szCs w:val="22"/>
        </w:rPr>
        <w:t>PLAN JPA</w:t>
      </w:r>
      <w:r w:rsidRPr="007A1099">
        <w:rPr>
          <w:rFonts w:ascii="Calibri" w:hAnsi="Calibri"/>
          <w:sz w:val="22"/>
          <w:szCs w:val="22"/>
        </w:rPr>
        <w:t xml:space="preserve"> Risk Control Manager</w:t>
      </w:r>
      <w:r w:rsidR="00804ADF">
        <w:rPr>
          <w:rFonts w:ascii="Calibri" w:hAnsi="Calibri"/>
          <w:sz w:val="22"/>
          <w:szCs w:val="22"/>
        </w:rPr>
        <w:t xml:space="preserve"> or his/her designee</w:t>
      </w:r>
      <w:r w:rsidRPr="007A1099">
        <w:rPr>
          <w:rFonts w:ascii="Calibri" w:hAnsi="Calibri"/>
          <w:sz w:val="22"/>
          <w:szCs w:val="22"/>
        </w:rPr>
        <w:t xml:space="preserve"> will be responsible for reviewing the </w:t>
      </w:r>
      <w:r w:rsidR="00F73543" w:rsidRPr="007A1099">
        <w:rPr>
          <w:rFonts w:ascii="Calibri" w:hAnsi="Calibri"/>
          <w:sz w:val="22"/>
          <w:szCs w:val="22"/>
        </w:rPr>
        <w:t xml:space="preserve">proposals and </w:t>
      </w:r>
      <w:r w:rsidRPr="007A1099">
        <w:rPr>
          <w:rFonts w:ascii="Calibri" w:hAnsi="Calibri"/>
          <w:sz w:val="22"/>
          <w:szCs w:val="22"/>
        </w:rPr>
        <w:t>request</w:t>
      </w:r>
      <w:r w:rsidR="00F73543" w:rsidRPr="007A1099">
        <w:rPr>
          <w:rFonts w:ascii="Calibri" w:hAnsi="Calibri"/>
          <w:sz w:val="22"/>
          <w:szCs w:val="22"/>
        </w:rPr>
        <w:t>s,</w:t>
      </w:r>
      <w:r w:rsidRPr="007A1099">
        <w:rPr>
          <w:rFonts w:ascii="Calibri" w:hAnsi="Calibri"/>
          <w:sz w:val="22"/>
          <w:szCs w:val="22"/>
        </w:rPr>
        <w:t xml:space="preserve"> and initiating </w:t>
      </w:r>
      <w:r w:rsidR="00F73543" w:rsidRPr="007A1099">
        <w:rPr>
          <w:rFonts w:ascii="Calibri" w:hAnsi="Calibri"/>
          <w:sz w:val="22"/>
          <w:szCs w:val="22"/>
        </w:rPr>
        <w:t>the payment or reimbursement</w:t>
      </w:r>
      <w:r w:rsidRPr="007A1099">
        <w:rPr>
          <w:rFonts w:ascii="Calibri" w:hAnsi="Calibri"/>
          <w:sz w:val="22"/>
          <w:szCs w:val="22"/>
        </w:rPr>
        <w:t xml:space="preserve"> process. </w:t>
      </w:r>
    </w:p>
    <w:p w:rsidR="00364A5E" w:rsidRPr="007A1099" w:rsidRDefault="00F73543" w:rsidP="00A86B70">
      <w:pPr>
        <w:pStyle w:val="ListParagraph"/>
        <w:numPr>
          <w:ilvl w:val="0"/>
          <w:numId w:val="3"/>
        </w:numPr>
        <w:snapToGrid/>
        <w:spacing w:after="120"/>
        <w:ind w:left="720"/>
        <w:rPr>
          <w:rFonts w:ascii="Calibri" w:hAnsi="Calibri"/>
          <w:sz w:val="22"/>
          <w:szCs w:val="22"/>
        </w:rPr>
      </w:pPr>
      <w:r w:rsidRPr="007A1099">
        <w:rPr>
          <w:rFonts w:ascii="Calibri" w:hAnsi="Calibri"/>
          <w:sz w:val="22"/>
          <w:szCs w:val="22"/>
        </w:rPr>
        <w:t xml:space="preserve">When a “Proposal for </w:t>
      </w:r>
      <w:r w:rsidR="00364A5E" w:rsidRPr="007A1099">
        <w:rPr>
          <w:rFonts w:ascii="Calibri" w:hAnsi="Calibri"/>
          <w:sz w:val="22"/>
          <w:szCs w:val="22"/>
        </w:rPr>
        <w:t>Purchase</w:t>
      </w:r>
      <w:r w:rsidRPr="007A1099">
        <w:rPr>
          <w:rFonts w:ascii="Calibri" w:hAnsi="Calibri"/>
          <w:sz w:val="22"/>
          <w:szCs w:val="22"/>
        </w:rPr>
        <w:t>” is approved</w:t>
      </w:r>
      <w:r w:rsidR="00364A5E" w:rsidRPr="007A1099">
        <w:rPr>
          <w:rFonts w:ascii="Calibri" w:hAnsi="Calibri"/>
          <w:sz w:val="22"/>
          <w:szCs w:val="22"/>
        </w:rPr>
        <w:t>:</w:t>
      </w:r>
    </w:p>
    <w:p w:rsidR="00B62B27" w:rsidRPr="005D0360" w:rsidRDefault="00B62B27" w:rsidP="00A86B70">
      <w:pPr>
        <w:pStyle w:val="ListParagraph"/>
        <w:numPr>
          <w:ilvl w:val="2"/>
          <w:numId w:val="3"/>
        </w:numPr>
        <w:snapToGrid/>
        <w:spacing w:after="120"/>
        <w:ind w:left="1440"/>
        <w:rPr>
          <w:rFonts w:ascii="Calibri" w:hAnsi="Calibri"/>
          <w:sz w:val="22"/>
          <w:szCs w:val="22"/>
        </w:rPr>
      </w:pPr>
      <w:r w:rsidRPr="007A1099">
        <w:rPr>
          <w:rFonts w:ascii="Calibri" w:hAnsi="Calibri"/>
          <w:sz w:val="22"/>
          <w:szCs w:val="22"/>
        </w:rPr>
        <w:t xml:space="preserve">The </w:t>
      </w:r>
      <w:r w:rsidR="00F73543" w:rsidRPr="007A1099">
        <w:rPr>
          <w:rFonts w:ascii="Calibri" w:hAnsi="Calibri"/>
          <w:sz w:val="22"/>
          <w:szCs w:val="22"/>
        </w:rPr>
        <w:t xml:space="preserve">check will be made payable to the </w:t>
      </w:r>
      <w:r w:rsidR="00804ADF">
        <w:rPr>
          <w:rFonts w:ascii="Calibri" w:hAnsi="Calibri"/>
          <w:sz w:val="22"/>
          <w:szCs w:val="22"/>
        </w:rPr>
        <w:t>Member</w:t>
      </w:r>
      <w:r w:rsidR="00F73543" w:rsidRPr="007A1099">
        <w:rPr>
          <w:rFonts w:ascii="Calibri" w:hAnsi="Calibri"/>
          <w:sz w:val="22"/>
          <w:szCs w:val="22"/>
        </w:rPr>
        <w:t xml:space="preserve"> </w:t>
      </w:r>
      <w:r w:rsidR="00ED2366" w:rsidRPr="005D0360">
        <w:rPr>
          <w:rFonts w:ascii="Calibri" w:hAnsi="Calibri"/>
          <w:sz w:val="22"/>
          <w:szCs w:val="22"/>
        </w:rPr>
        <w:t xml:space="preserve">specified </w:t>
      </w:r>
      <w:r w:rsidR="00364A5E" w:rsidRPr="005D0360">
        <w:rPr>
          <w:rFonts w:ascii="Calibri" w:hAnsi="Calibri"/>
          <w:sz w:val="22"/>
          <w:szCs w:val="22"/>
        </w:rPr>
        <w:t xml:space="preserve">on the request form </w:t>
      </w:r>
      <w:r w:rsidR="00F73543" w:rsidRPr="005D0360">
        <w:rPr>
          <w:rFonts w:ascii="Calibri" w:hAnsi="Calibri"/>
          <w:sz w:val="22"/>
          <w:szCs w:val="22"/>
        </w:rPr>
        <w:t>a</w:t>
      </w:r>
      <w:r w:rsidR="00804ADF" w:rsidRPr="005D0360">
        <w:rPr>
          <w:rFonts w:ascii="Calibri" w:hAnsi="Calibri"/>
          <w:sz w:val="22"/>
          <w:szCs w:val="22"/>
        </w:rPr>
        <w:t>nd delivered to the requesting M</w:t>
      </w:r>
      <w:r w:rsidR="00F73543" w:rsidRPr="005D0360">
        <w:rPr>
          <w:rFonts w:ascii="Calibri" w:hAnsi="Calibri"/>
          <w:sz w:val="22"/>
          <w:szCs w:val="22"/>
        </w:rPr>
        <w:t>ember</w:t>
      </w:r>
      <w:r w:rsidR="00A86B70" w:rsidRPr="005D0360">
        <w:rPr>
          <w:rFonts w:ascii="Calibri" w:hAnsi="Calibri"/>
          <w:sz w:val="22"/>
          <w:szCs w:val="22"/>
        </w:rPr>
        <w:t xml:space="preserve"> </w:t>
      </w:r>
      <w:r w:rsidR="00F73543" w:rsidRPr="005D0360">
        <w:rPr>
          <w:rFonts w:ascii="Calibri" w:hAnsi="Calibri"/>
          <w:sz w:val="22"/>
          <w:szCs w:val="22"/>
        </w:rPr>
        <w:t xml:space="preserve">for </w:t>
      </w:r>
      <w:r w:rsidR="009220C5" w:rsidRPr="005D0360">
        <w:rPr>
          <w:rFonts w:ascii="Calibri" w:hAnsi="Calibri"/>
          <w:sz w:val="22"/>
          <w:szCs w:val="22"/>
        </w:rPr>
        <w:t xml:space="preserve">completion </w:t>
      </w:r>
      <w:r w:rsidR="00804ADF" w:rsidRPr="005D0360">
        <w:rPr>
          <w:rFonts w:ascii="Calibri" w:hAnsi="Calibri"/>
          <w:sz w:val="22"/>
          <w:szCs w:val="22"/>
        </w:rPr>
        <w:t xml:space="preserve">or reimbursement </w:t>
      </w:r>
      <w:r w:rsidR="009220C5" w:rsidRPr="005D0360">
        <w:rPr>
          <w:rFonts w:ascii="Calibri" w:hAnsi="Calibri"/>
          <w:sz w:val="22"/>
          <w:szCs w:val="22"/>
        </w:rPr>
        <w:t xml:space="preserve">of the </w:t>
      </w:r>
      <w:r w:rsidR="00F73543" w:rsidRPr="005D0360">
        <w:rPr>
          <w:rFonts w:ascii="Calibri" w:hAnsi="Calibri"/>
          <w:sz w:val="22"/>
          <w:szCs w:val="22"/>
        </w:rPr>
        <w:t>purchase.</w:t>
      </w:r>
      <w:r w:rsidR="00A54683" w:rsidRPr="005D0360">
        <w:rPr>
          <w:rFonts w:ascii="Calibri" w:hAnsi="Calibri"/>
          <w:sz w:val="22"/>
          <w:szCs w:val="22"/>
        </w:rPr>
        <w:t xml:space="preserve"> </w:t>
      </w:r>
    </w:p>
    <w:p w:rsidR="00B62B27" w:rsidRPr="007A1099" w:rsidRDefault="00A54683" w:rsidP="00A86B70">
      <w:pPr>
        <w:pStyle w:val="ListParagraph"/>
        <w:numPr>
          <w:ilvl w:val="2"/>
          <w:numId w:val="3"/>
        </w:numPr>
        <w:snapToGrid/>
        <w:spacing w:after="120"/>
        <w:ind w:left="1440"/>
        <w:rPr>
          <w:rFonts w:ascii="Calibri" w:hAnsi="Calibri"/>
          <w:sz w:val="22"/>
          <w:szCs w:val="22"/>
        </w:rPr>
      </w:pPr>
      <w:r w:rsidRPr="005D0360">
        <w:rPr>
          <w:rFonts w:ascii="Calibri" w:hAnsi="Calibri"/>
          <w:sz w:val="22"/>
          <w:szCs w:val="22"/>
        </w:rPr>
        <w:t xml:space="preserve">The </w:t>
      </w:r>
      <w:r w:rsidR="00A86B70" w:rsidRPr="005D0360">
        <w:rPr>
          <w:rFonts w:ascii="Calibri" w:hAnsi="Calibri"/>
          <w:sz w:val="22"/>
          <w:szCs w:val="22"/>
        </w:rPr>
        <w:t xml:space="preserve">Member’s authorized requestor </w:t>
      </w:r>
      <w:r w:rsidR="00B62B27" w:rsidRPr="005D0360">
        <w:rPr>
          <w:rFonts w:ascii="Calibri" w:hAnsi="Calibri"/>
          <w:sz w:val="22"/>
          <w:szCs w:val="22"/>
        </w:rPr>
        <w:t xml:space="preserve">will </w:t>
      </w:r>
      <w:r w:rsidRPr="005D0360">
        <w:rPr>
          <w:rFonts w:ascii="Calibri" w:hAnsi="Calibri"/>
          <w:sz w:val="22"/>
          <w:szCs w:val="22"/>
        </w:rPr>
        <w:t>provide the</w:t>
      </w:r>
      <w:r w:rsidRPr="007A1099">
        <w:rPr>
          <w:rFonts w:ascii="Calibri" w:hAnsi="Calibri"/>
          <w:sz w:val="22"/>
          <w:szCs w:val="22"/>
        </w:rPr>
        <w:t xml:space="preserve"> </w:t>
      </w:r>
      <w:r w:rsidR="00804ADF">
        <w:rPr>
          <w:rFonts w:ascii="Calibri" w:hAnsi="Calibri"/>
          <w:sz w:val="22"/>
          <w:szCs w:val="22"/>
        </w:rPr>
        <w:t>PLAN JPA</w:t>
      </w:r>
      <w:r w:rsidRPr="007A1099">
        <w:rPr>
          <w:rFonts w:ascii="Calibri" w:hAnsi="Calibri"/>
          <w:sz w:val="22"/>
          <w:szCs w:val="22"/>
        </w:rPr>
        <w:t xml:space="preserve"> Risk Control Manager with a copy of the “paid” invoice once the purchase has been made to confirm the purchase. </w:t>
      </w:r>
    </w:p>
    <w:p w:rsidR="00B62B27" w:rsidRPr="007A1099" w:rsidRDefault="00804ADF" w:rsidP="00A86B70">
      <w:pPr>
        <w:pStyle w:val="ListParagraph"/>
        <w:numPr>
          <w:ilvl w:val="2"/>
          <w:numId w:val="3"/>
        </w:numPr>
        <w:snapToGrid/>
        <w:spacing w:after="120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 JPA</w:t>
      </w:r>
      <w:r w:rsidR="00B62B27" w:rsidRPr="007A1099">
        <w:rPr>
          <w:rFonts w:ascii="Calibri" w:hAnsi="Calibri"/>
          <w:sz w:val="22"/>
          <w:szCs w:val="22"/>
        </w:rPr>
        <w:t xml:space="preserve"> a</w:t>
      </w:r>
      <w:r w:rsidR="00A54683" w:rsidRPr="007A1099">
        <w:rPr>
          <w:rFonts w:ascii="Calibri" w:hAnsi="Calibri"/>
          <w:sz w:val="22"/>
          <w:szCs w:val="22"/>
        </w:rPr>
        <w:t>ccounting staff will combine this documentation with the documentation from the original purchase proposal</w:t>
      </w:r>
      <w:r w:rsidR="009220C5" w:rsidRPr="007A1099">
        <w:rPr>
          <w:rFonts w:ascii="Calibri" w:hAnsi="Calibri"/>
          <w:sz w:val="22"/>
          <w:szCs w:val="22"/>
        </w:rPr>
        <w:t xml:space="preserve"> as complete record of the transaction</w:t>
      </w:r>
      <w:r w:rsidR="00A54683" w:rsidRPr="007A1099">
        <w:rPr>
          <w:rFonts w:ascii="Calibri" w:hAnsi="Calibri"/>
          <w:sz w:val="22"/>
          <w:szCs w:val="22"/>
        </w:rPr>
        <w:t>.</w:t>
      </w:r>
      <w:r w:rsidR="00CF3600" w:rsidRPr="007A1099">
        <w:rPr>
          <w:rFonts w:ascii="Calibri" w:hAnsi="Calibri"/>
          <w:sz w:val="22"/>
          <w:szCs w:val="22"/>
        </w:rPr>
        <w:t xml:space="preserve"> </w:t>
      </w:r>
    </w:p>
    <w:p w:rsidR="00F73543" w:rsidRPr="007A1099" w:rsidRDefault="00B01A7E" w:rsidP="00A86B70">
      <w:pPr>
        <w:pStyle w:val="ListParagraph"/>
        <w:numPr>
          <w:ilvl w:val="2"/>
          <w:numId w:val="3"/>
        </w:numPr>
        <w:snapToGrid/>
        <w:spacing w:after="120"/>
        <w:ind w:left="1440"/>
        <w:rPr>
          <w:rFonts w:ascii="Calibri" w:hAnsi="Calibri"/>
          <w:sz w:val="22"/>
          <w:szCs w:val="22"/>
        </w:rPr>
      </w:pPr>
      <w:r w:rsidRPr="007A1099">
        <w:rPr>
          <w:rFonts w:ascii="Calibri" w:hAnsi="Calibri"/>
          <w:sz w:val="22"/>
          <w:szCs w:val="22"/>
        </w:rPr>
        <w:t>I</w:t>
      </w:r>
      <w:r w:rsidR="00CF3600" w:rsidRPr="007A1099">
        <w:rPr>
          <w:rFonts w:ascii="Calibri" w:hAnsi="Calibri"/>
          <w:sz w:val="22"/>
          <w:szCs w:val="22"/>
        </w:rPr>
        <w:t xml:space="preserve">f a copy of the </w:t>
      </w:r>
      <w:r w:rsidRPr="007A1099">
        <w:rPr>
          <w:rFonts w:ascii="Calibri" w:hAnsi="Calibri"/>
          <w:sz w:val="22"/>
          <w:szCs w:val="22"/>
        </w:rPr>
        <w:t xml:space="preserve">paid </w:t>
      </w:r>
      <w:r w:rsidR="00CF3600" w:rsidRPr="007A1099">
        <w:rPr>
          <w:rFonts w:ascii="Calibri" w:hAnsi="Calibri"/>
          <w:sz w:val="22"/>
          <w:szCs w:val="22"/>
        </w:rPr>
        <w:t xml:space="preserve">invoice is not received by </w:t>
      </w:r>
      <w:r w:rsidR="00804ADF">
        <w:rPr>
          <w:rFonts w:ascii="Calibri" w:hAnsi="Calibri"/>
          <w:sz w:val="22"/>
          <w:szCs w:val="22"/>
        </w:rPr>
        <w:t>PLAN JPA</w:t>
      </w:r>
      <w:r w:rsidR="00CF3600" w:rsidRPr="007A1099">
        <w:rPr>
          <w:rFonts w:ascii="Calibri" w:hAnsi="Calibri"/>
          <w:sz w:val="22"/>
          <w:szCs w:val="22"/>
        </w:rPr>
        <w:t xml:space="preserve">, no further disbursements will be made </w:t>
      </w:r>
      <w:r w:rsidRPr="007A1099">
        <w:rPr>
          <w:rFonts w:ascii="Calibri" w:hAnsi="Calibri"/>
          <w:sz w:val="22"/>
          <w:szCs w:val="22"/>
        </w:rPr>
        <w:t>until the required documentation of finished transaction is provided.</w:t>
      </w:r>
    </w:p>
    <w:p w:rsidR="00B124C1" w:rsidRPr="005D0360" w:rsidRDefault="00F73543" w:rsidP="00A86B70">
      <w:pPr>
        <w:pStyle w:val="ListParagraph"/>
        <w:numPr>
          <w:ilvl w:val="0"/>
          <w:numId w:val="3"/>
        </w:numPr>
        <w:snapToGrid/>
        <w:spacing w:after="120"/>
        <w:ind w:left="720"/>
        <w:rPr>
          <w:rFonts w:ascii="Calibri" w:hAnsi="Calibri"/>
          <w:sz w:val="22"/>
          <w:szCs w:val="22"/>
        </w:rPr>
      </w:pPr>
      <w:r w:rsidRPr="005D0360">
        <w:rPr>
          <w:rFonts w:ascii="Calibri" w:hAnsi="Calibri"/>
          <w:sz w:val="22"/>
          <w:szCs w:val="22"/>
        </w:rPr>
        <w:t xml:space="preserve">When a “Request for Reimbursement” is approved, the check will be made payable to the </w:t>
      </w:r>
      <w:r w:rsidR="00A86B70" w:rsidRPr="005D0360">
        <w:rPr>
          <w:rFonts w:ascii="Calibri" w:hAnsi="Calibri"/>
          <w:sz w:val="22"/>
          <w:szCs w:val="22"/>
        </w:rPr>
        <w:t xml:space="preserve">Member </w:t>
      </w:r>
      <w:r w:rsidRPr="005D0360">
        <w:rPr>
          <w:rFonts w:ascii="Calibri" w:hAnsi="Calibri"/>
          <w:sz w:val="22"/>
          <w:szCs w:val="22"/>
        </w:rPr>
        <w:t xml:space="preserve">and sent to the </w:t>
      </w:r>
      <w:r w:rsidR="00ED2366" w:rsidRPr="005D0360">
        <w:rPr>
          <w:rFonts w:ascii="Calibri" w:hAnsi="Calibri"/>
          <w:sz w:val="22"/>
          <w:szCs w:val="22"/>
        </w:rPr>
        <w:t xml:space="preserve">business </w:t>
      </w:r>
      <w:r w:rsidRPr="005D0360">
        <w:rPr>
          <w:rFonts w:ascii="Calibri" w:hAnsi="Calibri"/>
          <w:sz w:val="22"/>
          <w:szCs w:val="22"/>
        </w:rPr>
        <w:t xml:space="preserve">mailing address for that </w:t>
      </w:r>
      <w:r w:rsidR="00A86B70" w:rsidRPr="005D0360">
        <w:rPr>
          <w:rFonts w:ascii="Calibri" w:hAnsi="Calibri"/>
          <w:sz w:val="22"/>
          <w:szCs w:val="22"/>
        </w:rPr>
        <w:t xml:space="preserve">Member </w:t>
      </w:r>
      <w:r w:rsidRPr="005D0360">
        <w:rPr>
          <w:rFonts w:ascii="Calibri" w:hAnsi="Calibri"/>
          <w:sz w:val="22"/>
          <w:szCs w:val="22"/>
        </w:rPr>
        <w:t>unless a</w:t>
      </w:r>
      <w:r w:rsidR="007B46D4" w:rsidRPr="005D0360">
        <w:rPr>
          <w:rFonts w:ascii="Calibri" w:hAnsi="Calibri"/>
          <w:sz w:val="22"/>
          <w:szCs w:val="22"/>
        </w:rPr>
        <w:t>s</w:t>
      </w:r>
      <w:r w:rsidRPr="005D0360">
        <w:rPr>
          <w:rFonts w:ascii="Calibri" w:hAnsi="Calibri"/>
          <w:sz w:val="22"/>
          <w:szCs w:val="22"/>
        </w:rPr>
        <w:t xml:space="preserve"> </w:t>
      </w:r>
      <w:r w:rsidR="009220C5" w:rsidRPr="005D0360">
        <w:rPr>
          <w:rFonts w:ascii="Calibri" w:hAnsi="Calibri"/>
          <w:sz w:val="22"/>
          <w:szCs w:val="22"/>
        </w:rPr>
        <w:t>otherwise directed by the member’s authorized representative</w:t>
      </w:r>
      <w:r w:rsidRPr="005D0360">
        <w:rPr>
          <w:rFonts w:ascii="Calibri" w:hAnsi="Calibri"/>
          <w:sz w:val="22"/>
          <w:szCs w:val="22"/>
        </w:rPr>
        <w:t>.</w:t>
      </w:r>
      <w:r w:rsidR="00B124C1" w:rsidRPr="005D0360">
        <w:rPr>
          <w:rFonts w:ascii="Calibri" w:hAnsi="Calibri"/>
          <w:sz w:val="22"/>
          <w:szCs w:val="22"/>
        </w:rPr>
        <w:t xml:space="preserve"> </w:t>
      </w:r>
    </w:p>
    <w:p w:rsidR="00B124C1" w:rsidRPr="007A1099" w:rsidRDefault="00B124C1" w:rsidP="00A86B70">
      <w:pPr>
        <w:pStyle w:val="ListParagraph"/>
        <w:numPr>
          <w:ilvl w:val="0"/>
          <w:numId w:val="3"/>
        </w:numPr>
        <w:snapToGrid/>
        <w:spacing w:after="120"/>
        <w:ind w:left="720"/>
        <w:rPr>
          <w:rFonts w:ascii="Calibri" w:hAnsi="Calibri"/>
          <w:sz w:val="22"/>
          <w:szCs w:val="22"/>
        </w:rPr>
      </w:pPr>
      <w:r w:rsidRPr="007A1099">
        <w:rPr>
          <w:rFonts w:ascii="Calibri" w:hAnsi="Calibri"/>
          <w:sz w:val="22"/>
          <w:szCs w:val="22"/>
        </w:rPr>
        <w:t xml:space="preserve">The </w:t>
      </w:r>
      <w:r w:rsidR="00804ADF">
        <w:rPr>
          <w:rFonts w:ascii="Calibri" w:hAnsi="Calibri"/>
          <w:sz w:val="22"/>
          <w:szCs w:val="22"/>
        </w:rPr>
        <w:t>PLAN JPA</w:t>
      </w:r>
      <w:r w:rsidRPr="007A1099">
        <w:rPr>
          <w:rFonts w:ascii="Calibri" w:hAnsi="Calibri"/>
          <w:sz w:val="22"/>
          <w:szCs w:val="22"/>
        </w:rPr>
        <w:t xml:space="preserve"> Risk Control Manager will contact Members to discuss submissions that </w:t>
      </w:r>
      <w:r w:rsidR="009220C5" w:rsidRPr="007A1099">
        <w:rPr>
          <w:rFonts w:ascii="Calibri" w:hAnsi="Calibri"/>
          <w:sz w:val="22"/>
          <w:szCs w:val="22"/>
        </w:rPr>
        <w:t>do not</w:t>
      </w:r>
      <w:r w:rsidR="00015F1D" w:rsidRPr="007A1099">
        <w:rPr>
          <w:rFonts w:ascii="Calibri" w:hAnsi="Calibri"/>
          <w:sz w:val="22"/>
          <w:szCs w:val="22"/>
        </w:rPr>
        <w:t xml:space="preserve"> </w:t>
      </w:r>
      <w:r w:rsidRPr="007A1099">
        <w:rPr>
          <w:rFonts w:ascii="Calibri" w:hAnsi="Calibri"/>
          <w:sz w:val="22"/>
          <w:szCs w:val="22"/>
        </w:rPr>
        <w:t xml:space="preserve">appear to meet </w:t>
      </w:r>
      <w:r w:rsidR="00804ADF">
        <w:rPr>
          <w:rFonts w:ascii="Calibri" w:hAnsi="Calibri"/>
          <w:sz w:val="22"/>
          <w:szCs w:val="22"/>
        </w:rPr>
        <w:t>PLAN JPA</w:t>
      </w:r>
      <w:r w:rsidRPr="007A1099">
        <w:rPr>
          <w:rFonts w:ascii="Calibri" w:hAnsi="Calibri"/>
          <w:sz w:val="22"/>
          <w:szCs w:val="22"/>
        </w:rPr>
        <w:t xml:space="preserve"> guidelines.</w:t>
      </w:r>
    </w:p>
    <w:p w:rsidR="00B124C1" w:rsidRPr="007A1099" w:rsidRDefault="00B124C1" w:rsidP="00A86B70">
      <w:pPr>
        <w:pStyle w:val="ListParagraph"/>
        <w:numPr>
          <w:ilvl w:val="0"/>
          <w:numId w:val="3"/>
        </w:numPr>
        <w:snapToGrid/>
        <w:spacing w:after="120"/>
        <w:ind w:left="720"/>
        <w:rPr>
          <w:rFonts w:ascii="Calibri" w:hAnsi="Calibri"/>
          <w:sz w:val="22"/>
          <w:szCs w:val="22"/>
        </w:rPr>
      </w:pPr>
      <w:r w:rsidRPr="007A1099">
        <w:rPr>
          <w:rFonts w:ascii="Calibri" w:hAnsi="Calibri"/>
          <w:sz w:val="22"/>
          <w:szCs w:val="22"/>
        </w:rPr>
        <w:t xml:space="preserve">A Member may appeal denied requests to the </w:t>
      </w:r>
      <w:r w:rsidR="00804ADF">
        <w:rPr>
          <w:rFonts w:ascii="Calibri" w:hAnsi="Calibri"/>
          <w:sz w:val="22"/>
          <w:szCs w:val="22"/>
        </w:rPr>
        <w:t>Risk Management</w:t>
      </w:r>
      <w:r w:rsidRPr="007A1099">
        <w:rPr>
          <w:rFonts w:ascii="Calibri" w:hAnsi="Calibri"/>
          <w:sz w:val="22"/>
          <w:szCs w:val="22"/>
        </w:rPr>
        <w:t xml:space="preserve"> Committee. </w:t>
      </w:r>
    </w:p>
    <w:p w:rsidR="00B124C1" w:rsidRPr="007A1099" w:rsidRDefault="00804ADF" w:rsidP="00A86B70">
      <w:pPr>
        <w:pStyle w:val="ListParagraph"/>
        <w:numPr>
          <w:ilvl w:val="0"/>
          <w:numId w:val="3"/>
        </w:numPr>
        <w:snapToGrid/>
        <w:spacing w:after="12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 JPA</w:t>
      </w:r>
      <w:r w:rsidR="00B14B69" w:rsidRPr="007A1099">
        <w:rPr>
          <w:rFonts w:ascii="Calibri" w:hAnsi="Calibri"/>
          <w:sz w:val="22"/>
          <w:szCs w:val="22"/>
        </w:rPr>
        <w:t xml:space="preserve"> </w:t>
      </w:r>
      <w:r w:rsidR="00B124C1" w:rsidRPr="007A1099">
        <w:rPr>
          <w:rFonts w:ascii="Calibri" w:hAnsi="Calibri"/>
          <w:sz w:val="22"/>
          <w:szCs w:val="22"/>
        </w:rPr>
        <w:t>Accounting Staff will process reimbursements in accordance with the internal controls established by</w:t>
      </w:r>
      <w:r>
        <w:rPr>
          <w:rFonts w:ascii="Calibri" w:hAnsi="Calibri"/>
          <w:sz w:val="22"/>
          <w:szCs w:val="22"/>
        </w:rPr>
        <w:t xml:space="preserve"> PLAN JPA</w:t>
      </w:r>
      <w:r w:rsidR="00B124C1" w:rsidRPr="007A1099">
        <w:rPr>
          <w:rFonts w:ascii="Calibri" w:hAnsi="Calibri"/>
          <w:sz w:val="22"/>
          <w:szCs w:val="22"/>
        </w:rPr>
        <w:t>.</w:t>
      </w:r>
    </w:p>
    <w:p w:rsidR="003E5EAA" w:rsidRPr="007A1099" w:rsidRDefault="00B124C1" w:rsidP="00A86B70">
      <w:pPr>
        <w:pStyle w:val="ListParagraph"/>
        <w:numPr>
          <w:ilvl w:val="0"/>
          <w:numId w:val="3"/>
        </w:numPr>
        <w:snapToGrid/>
        <w:spacing w:after="120"/>
        <w:ind w:left="720"/>
        <w:rPr>
          <w:rFonts w:ascii="Calibri" w:hAnsi="Calibri"/>
          <w:sz w:val="22"/>
          <w:szCs w:val="22"/>
        </w:rPr>
      </w:pPr>
      <w:r w:rsidRPr="007A1099">
        <w:rPr>
          <w:rFonts w:ascii="Calibri" w:hAnsi="Calibri"/>
          <w:sz w:val="22"/>
          <w:szCs w:val="22"/>
        </w:rPr>
        <w:t xml:space="preserve">The </w:t>
      </w:r>
      <w:r w:rsidR="00804ADF">
        <w:rPr>
          <w:rFonts w:ascii="Calibri" w:hAnsi="Calibri"/>
          <w:sz w:val="22"/>
          <w:szCs w:val="22"/>
        </w:rPr>
        <w:t>PLAN JPA</w:t>
      </w:r>
      <w:r w:rsidRPr="007A1099">
        <w:rPr>
          <w:rFonts w:ascii="Calibri" w:hAnsi="Calibri"/>
          <w:sz w:val="22"/>
          <w:szCs w:val="22"/>
        </w:rPr>
        <w:t xml:space="preserve"> Accounting Manager will prepare </w:t>
      </w:r>
      <w:r w:rsidR="00804ADF">
        <w:rPr>
          <w:rFonts w:ascii="Calibri" w:hAnsi="Calibri"/>
          <w:sz w:val="22"/>
          <w:szCs w:val="22"/>
        </w:rPr>
        <w:t>semi-annual</w:t>
      </w:r>
      <w:r w:rsidRPr="007A1099">
        <w:rPr>
          <w:rFonts w:ascii="Calibri" w:hAnsi="Calibri"/>
          <w:sz w:val="22"/>
          <w:szCs w:val="22"/>
        </w:rPr>
        <w:t xml:space="preserve"> reports of </w:t>
      </w:r>
      <w:r w:rsidR="00804ADF">
        <w:rPr>
          <w:rFonts w:ascii="Calibri" w:hAnsi="Calibri"/>
          <w:sz w:val="22"/>
          <w:szCs w:val="22"/>
        </w:rPr>
        <w:t>Grant</w:t>
      </w:r>
      <w:r w:rsidRPr="007A1099">
        <w:rPr>
          <w:rFonts w:ascii="Calibri" w:hAnsi="Calibri"/>
          <w:sz w:val="22"/>
          <w:szCs w:val="22"/>
        </w:rPr>
        <w:t xml:space="preserve"> Fund </w:t>
      </w:r>
      <w:r w:rsidR="00804ADF">
        <w:rPr>
          <w:rFonts w:ascii="Calibri" w:hAnsi="Calibri"/>
          <w:sz w:val="22"/>
          <w:szCs w:val="22"/>
        </w:rPr>
        <w:t xml:space="preserve">account </w:t>
      </w:r>
      <w:r w:rsidRPr="007A1099">
        <w:rPr>
          <w:rFonts w:ascii="Calibri" w:hAnsi="Calibri"/>
          <w:sz w:val="22"/>
          <w:szCs w:val="22"/>
        </w:rPr>
        <w:t xml:space="preserve">balances. The </w:t>
      </w:r>
      <w:r w:rsidR="00804ADF">
        <w:rPr>
          <w:rFonts w:ascii="Calibri" w:hAnsi="Calibri"/>
          <w:sz w:val="22"/>
          <w:szCs w:val="22"/>
        </w:rPr>
        <w:t>PLAN JPA</w:t>
      </w:r>
      <w:r w:rsidRPr="007A1099">
        <w:rPr>
          <w:rFonts w:ascii="Calibri" w:hAnsi="Calibri"/>
          <w:sz w:val="22"/>
          <w:szCs w:val="22"/>
        </w:rPr>
        <w:t xml:space="preserve"> Risk Control Manager will prepare </w:t>
      </w:r>
      <w:r w:rsidR="003E5EAA" w:rsidRPr="007A1099">
        <w:rPr>
          <w:rFonts w:ascii="Calibri" w:hAnsi="Calibri"/>
          <w:sz w:val="22"/>
          <w:szCs w:val="22"/>
        </w:rPr>
        <w:t xml:space="preserve">an </w:t>
      </w:r>
      <w:r w:rsidRPr="007A1099">
        <w:rPr>
          <w:rFonts w:ascii="Calibri" w:hAnsi="Calibri"/>
          <w:sz w:val="22"/>
          <w:szCs w:val="22"/>
        </w:rPr>
        <w:t xml:space="preserve">annual report of </w:t>
      </w:r>
      <w:r w:rsidR="003E5EAA" w:rsidRPr="007A1099">
        <w:rPr>
          <w:rFonts w:ascii="Calibri" w:hAnsi="Calibri"/>
          <w:sz w:val="22"/>
          <w:szCs w:val="22"/>
        </w:rPr>
        <w:t>how the</w:t>
      </w:r>
      <w:r w:rsidR="00A54683" w:rsidRPr="007A1099">
        <w:rPr>
          <w:rFonts w:ascii="Calibri" w:hAnsi="Calibri"/>
          <w:sz w:val="22"/>
          <w:szCs w:val="22"/>
        </w:rPr>
        <w:t xml:space="preserve"> </w:t>
      </w:r>
      <w:r w:rsidRPr="007A1099">
        <w:rPr>
          <w:rFonts w:ascii="Calibri" w:hAnsi="Calibri"/>
          <w:sz w:val="22"/>
          <w:szCs w:val="22"/>
        </w:rPr>
        <w:t>fund</w:t>
      </w:r>
      <w:r w:rsidR="00B01A7E" w:rsidRPr="007A1099">
        <w:rPr>
          <w:rFonts w:ascii="Calibri" w:hAnsi="Calibri"/>
          <w:sz w:val="22"/>
          <w:szCs w:val="22"/>
        </w:rPr>
        <w:t>s</w:t>
      </w:r>
      <w:r w:rsidRPr="007A1099">
        <w:rPr>
          <w:rFonts w:ascii="Calibri" w:hAnsi="Calibri"/>
          <w:sz w:val="22"/>
          <w:szCs w:val="22"/>
        </w:rPr>
        <w:t xml:space="preserve"> </w:t>
      </w:r>
      <w:r w:rsidR="003E5EAA" w:rsidRPr="007A1099">
        <w:rPr>
          <w:rFonts w:ascii="Calibri" w:hAnsi="Calibri"/>
          <w:sz w:val="22"/>
          <w:szCs w:val="22"/>
        </w:rPr>
        <w:t>were used</w:t>
      </w:r>
      <w:r w:rsidRPr="007A1099">
        <w:rPr>
          <w:rFonts w:ascii="Calibri" w:hAnsi="Calibri"/>
          <w:sz w:val="22"/>
          <w:szCs w:val="22"/>
        </w:rPr>
        <w:t>.</w:t>
      </w:r>
      <w:r w:rsidR="000B1D5C" w:rsidRPr="007A1099">
        <w:rPr>
          <w:rFonts w:ascii="Calibri" w:hAnsi="Calibri"/>
          <w:sz w:val="22"/>
          <w:szCs w:val="22"/>
        </w:rPr>
        <w:t xml:space="preserve"> </w:t>
      </w:r>
      <w:r w:rsidRPr="007A1099">
        <w:rPr>
          <w:rFonts w:ascii="Calibri" w:hAnsi="Calibri"/>
          <w:sz w:val="22"/>
          <w:szCs w:val="22"/>
        </w:rPr>
        <w:t xml:space="preserve">Both reports will be made to the </w:t>
      </w:r>
      <w:r w:rsidR="00804ADF">
        <w:rPr>
          <w:rFonts w:ascii="Calibri" w:hAnsi="Calibri"/>
          <w:sz w:val="22"/>
          <w:szCs w:val="22"/>
        </w:rPr>
        <w:t>Risk Management</w:t>
      </w:r>
      <w:r w:rsidRPr="007A1099">
        <w:rPr>
          <w:rFonts w:ascii="Calibri" w:hAnsi="Calibri"/>
          <w:sz w:val="22"/>
          <w:szCs w:val="22"/>
        </w:rPr>
        <w:t xml:space="preserve"> Committee.</w:t>
      </w:r>
    </w:p>
    <w:p w:rsidR="00E102D2" w:rsidRPr="007A1099" w:rsidRDefault="00E102D2" w:rsidP="001B4502">
      <w:pPr>
        <w:ind w:left="0" w:firstLine="0"/>
        <w:rPr>
          <w:rFonts w:ascii="Calibri" w:hAnsi="Calibri"/>
          <w:sz w:val="22"/>
          <w:szCs w:val="22"/>
        </w:rPr>
      </w:pPr>
    </w:p>
    <w:sectPr w:rsidR="00E102D2" w:rsidRPr="007A1099" w:rsidSect="00AF1EF3">
      <w:footerReference w:type="default" r:id="rId10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E6" w:rsidRDefault="001A2FE6" w:rsidP="008C217E">
      <w:r>
        <w:separator/>
      </w:r>
    </w:p>
  </w:endnote>
  <w:endnote w:type="continuationSeparator" w:id="0">
    <w:p w:rsidR="001A2FE6" w:rsidRDefault="001A2FE6" w:rsidP="008C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43" w:rsidRPr="001E029C" w:rsidRDefault="0077055A" w:rsidP="008C217E">
    <w:pPr>
      <w:pStyle w:val="Footer"/>
      <w:jc w:val="left"/>
    </w:pPr>
    <w:r w:rsidRPr="001E029C">
      <w:rPr>
        <w:sz w:val="16"/>
        <w:szCs w:val="16"/>
      </w:rPr>
      <w:tab/>
    </w:r>
    <w:r w:rsidR="00F73543" w:rsidRPr="001E029C">
      <w:fldChar w:fldCharType="begin"/>
    </w:r>
    <w:r w:rsidR="00F73543" w:rsidRPr="001E029C">
      <w:instrText xml:space="preserve"> PAGE   \* MERGEFORMAT </w:instrText>
    </w:r>
    <w:r w:rsidR="00F73543" w:rsidRPr="001E029C">
      <w:fldChar w:fldCharType="separate"/>
    </w:r>
    <w:r w:rsidR="00CE0463">
      <w:rPr>
        <w:noProof/>
      </w:rPr>
      <w:t>1</w:t>
    </w:r>
    <w:r w:rsidR="00F73543" w:rsidRPr="001E029C">
      <w:fldChar w:fldCharType="end"/>
    </w:r>
  </w:p>
  <w:p w:rsidR="00F73543" w:rsidRPr="008C217E" w:rsidRDefault="00F7354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E6" w:rsidRDefault="001A2FE6" w:rsidP="008C217E">
      <w:r>
        <w:separator/>
      </w:r>
    </w:p>
  </w:footnote>
  <w:footnote w:type="continuationSeparator" w:id="0">
    <w:p w:rsidR="001A2FE6" w:rsidRDefault="001A2FE6" w:rsidP="008C2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AFE"/>
    <w:multiLevelType w:val="hybridMultilevel"/>
    <w:tmpl w:val="A53E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A4D11"/>
    <w:multiLevelType w:val="hybridMultilevel"/>
    <w:tmpl w:val="C742BBC8"/>
    <w:lvl w:ilvl="0" w:tplc="73B8BCAC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957DD"/>
    <w:multiLevelType w:val="hybridMultilevel"/>
    <w:tmpl w:val="C742BBC8"/>
    <w:lvl w:ilvl="0" w:tplc="73B8BCAC">
      <w:start w:val="1"/>
      <w:numFmt w:val="decimal"/>
      <w:lvlText w:val="%1."/>
      <w:lvlJc w:val="left"/>
      <w:pPr>
        <w:ind w:left="540" w:hanging="360"/>
      </w:pPr>
      <w:rPr>
        <w:sz w:val="23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DD7CC1"/>
    <w:multiLevelType w:val="hybridMultilevel"/>
    <w:tmpl w:val="A6D4C32A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C1"/>
    <w:rsid w:val="00015F1D"/>
    <w:rsid w:val="00040362"/>
    <w:rsid w:val="000702CC"/>
    <w:rsid w:val="0009771B"/>
    <w:rsid w:val="000B1D5C"/>
    <w:rsid w:val="000E2609"/>
    <w:rsid w:val="00104013"/>
    <w:rsid w:val="00116B69"/>
    <w:rsid w:val="0016665F"/>
    <w:rsid w:val="00167CC7"/>
    <w:rsid w:val="00197104"/>
    <w:rsid w:val="001A2FE6"/>
    <w:rsid w:val="001B4502"/>
    <w:rsid w:val="001E029C"/>
    <w:rsid w:val="0023249B"/>
    <w:rsid w:val="0023403F"/>
    <w:rsid w:val="002959A6"/>
    <w:rsid w:val="002B5A94"/>
    <w:rsid w:val="00323941"/>
    <w:rsid w:val="00327C6B"/>
    <w:rsid w:val="00331289"/>
    <w:rsid w:val="00341DC4"/>
    <w:rsid w:val="00363264"/>
    <w:rsid w:val="00364A5E"/>
    <w:rsid w:val="0039150B"/>
    <w:rsid w:val="003A0E8D"/>
    <w:rsid w:val="003A5C7D"/>
    <w:rsid w:val="003E5EAA"/>
    <w:rsid w:val="003F4A67"/>
    <w:rsid w:val="00402351"/>
    <w:rsid w:val="004543D5"/>
    <w:rsid w:val="004652F7"/>
    <w:rsid w:val="004B1E4C"/>
    <w:rsid w:val="004B7DD2"/>
    <w:rsid w:val="00554947"/>
    <w:rsid w:val="005668E1"/>
    <w:rsid w:val="005A5F8C"/>
    <w:rsid w:val="005D0360"/>
    <w:rsid w:val="005E1531"/>
    <w:rsid w:val="00603859"/>
    <w:rsid w:val="006128EB"/>
    <w:rsid w:val="00632469"/>
    <w:rsid w:val="006763EA"/>
    <w:rsid w:val="00685C40"/>
    <w:rsid w:val="006D6975"/>
    <w:rsid w:val="006E02CA"/>
    <w:rsid w:val="00727648"/>
    <w:rsid w:val="007359C3"/>
    <w:rsid w:val="00747C88"/>
    <w:rsid w:val="00763D21"/>
    <w:rsid w:val="0077055A"/>
    <w:rsid w:val="00796DD8"/>
    <w:rsid w:val="007A1099"/>
    <w:rsid w:val="007B46D4"/>
    <w:rsid w:val="00804ADF"/>
    <w:rsid w:val="008068B1"/>
    <w:rsid w:val="00860131"/>
    <w:rsid w:val="00884F0A"/>
    <w:rsid w:val="00885172"/>
    <w:rsid w:val="00891B37"/>
    <w:rsid w:val="008B43C4"/>
    <w:rsid w:val="008B74EA"/>
    <w:rsid w:val="008C217E"/>
    <w:rsid w:val="008C6977"/>
    <w:rsid w:val="009220C5"/>
    <w:rsid w:val="0093141C"/>
    <w:rsid w:val="00946F14"/>
    <w:rsid w:val="009C1C6E"/>
    <w:rsid w:val="00A058E9"/>
    <w:rsid w:val="00A14EC4"/>
    <w:rsid w:val="00A205F7"/>
    <w:rsid w:val="00A517F7"/>
    <w:rsid w:val="00A54683"/>
    <w:rsid w:val="00A86B70"/>
    <w:rsid w:val="00A96853"/>
    <w:rsid w:val="00AC1444"/>
    <w:rsid w:val="00AF1EF3"/>
    <w:rsid w:val="00B01A7E"/>
    <w:rsid w:val="00B124C1"/>
    <w:rsid w:val="00B14B69"/>
    <w:rsid w:val="00B203E9"/>
    <w:rsid w:val="00B22F41"/>
    <w:rsid w:val="00B41DC2"/>
    <w:rsid w:val="00B52DE1"/>
    <w:rsid w:val="00B62B27"/>
    <w:rsid w:val="00B8076B"/>
    <w:rsid w:val="00B92102"/>
    <w:rsid w:val="00BA70B0"/>
    <w:rsid w:val="00C0123D"/>
    <w:rsid w:val="00C054EC"/>
    <w:rsid w:val="00C43E69"/>
    <w:rsid w:val="00C462FD"/>
    <w:rsid w:val="00CD0298"/>
    <w:rsid w:val="00CE0463"/>
    <w:rsid w:val="00CF3600"/>
    <w:rsid w:val="00D06DEA"/>
    <w:rsid w:val="00D629D7"/>
    <w:rsid w:val="00DA6096"/>
    <w:rsid w:val="00DE2771"/>
    <w:rsid w:val="00E102D2"/>
    <w:rsid w:val="00E239ED"/>
    <w:rsid w:val="00EA760B"/>
    <w:rsid w:val="00EC001A"/>
    <w:rsid w:val="00ED2366"/>
    <w:rsid w:val="00EF4790"/>
    <w:rsid w:val="00F073AB"/>
    <w:rsid w:val="00F45077"/>
    <w:rsid w:val="00F64405"/>
    <w:rsid w:val="00F73543"/>
    <w:rsid w:val="00F8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C1"/>
    <w:pPr>
      <w:ind w:left="792" w:right="360" w:hanging="547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4C1"/>
    <w:pPr>
      <w:snapToGrid w:val="0"/>
      <w:ind w:left="720" w:right="0"/>
    </w:pPr>
    <w:rPr>
      <w:rFonts w:eastAsia="Calibri"/>
    </w:rPr>
  </w:style>
  <w:style w:type="character" w:styleId="Hyperlink">
    <w:name w:val="Hyperlink"/>
    <w:rsid w:val="00B124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1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21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1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21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5EA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15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F1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15F1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F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5F1D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EF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EF3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AF1EF3"/>
    <w:rPr>
      <w:vertAlign w:val="superscript"/>
    </w:rPr>
  </w:style>
  <w:style w:type="character" w:customStyle="1" w:styleId="bumpedfont15">
    <w:name w:val="bumpedfont15"/>
    <w:rsid w:val="00097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C1"/>
    <w:pPr>
      <w:ind w:left="792" w:right="360" w:hanging="547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4C1"/>
    <w:pPr>
      <w:snapToGrid w:val="0"/>
      <w:ind w:left="720" w:right="0"/>
    </w:pPr>
    <w:rPr>
      <w:rFonts w:eastAsia="Calibri"/>
    </w:rPr>
  </w:style>
  <w:style w:type="character" w:styleId="Hyperlink">
    <w:name w:val="Hyperlink"/>
    <w:rsid w:val="00B124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1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21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1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21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5EA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15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F1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15F1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F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5F1D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EF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EF3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AF1EF3"/>
    <w:rPr>
      <w:vertAlign w:val="superscript"/>
    </w:rPr>
  </w:style>
  <w:style w:type="character" w:customStyle="1" w:styleId="bumpedfont15">
    <w:name w:val="bumpedfont15"/>
    <w:rsid w:val="0009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77D1-147F-418B-9341-F7A2075C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Bickmore Risk Services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cretama</dc:creator>
  <cp:lastModifiedBy>Terrie S. Norris</cp:lastModifiedBy>
  <cp:revision>4</cp:revision>
  <cp:lastPrinted>2019-04-26T16:54:00Z</cp:lastPrinted>
  <dcterms:created xsi:type="dcterms:W3CDTF">2019-04-26T16:48:00Z</dcterms:created>
  <dcterms:modified xsi:type="dcterms:W3CDTF">2019-04-26T16:54:00Z</dcterms:modified>
</cp:coreProperties>
</file>